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3A7" w:rsidRPr="008273A7" w:rsidRDefault="001D34A5" w:rsidP="001D34A5">
      <w:pPr>
        <w:pStyle w:val="Web"/>
        <w:jc w:val="both"/>
      </w:pPr>
      <w:r>
        <w:t xml:space="preserve">Γράφει η Αλεξάνδρα </w:t>
      </w:r>
      <w:proofErr w:type="spellStart"/>
      <w:r>
        <w:t>Καππάτου</w:t>
      </w:r>
      <w:proofErr w:type="spellEnd"/>
      <w:r>
        <w:t>, ψυχολόγο</w:t>
      </w:r>
      <w:r w:rsidR="008273A7">
        <w:t xml:space="preserve">ς-παιδοψυχολόγος, συγγραφέας </w:t>
      </w:r>
    </w:p>
    <w:p w:rsidR="001D34A5" w:rsidRDefault="001D34A5" w:rsidP="001D34A5">
      <w:pPr>
        <w:pStyle w:val="Web"/>
        <w:jc w:val="both"/>
      </w:pPr>
      <w:r>
        <w:br/>
        <w:t>Οι περισσότεροι ενήλικοι θεωρούμε το παιχνίδι «χασομέρι» και το απαξιώνουμε, νομίζοντας ότι τα παιδιά παίζουν επειδή δεν μπορούν να κάνουν κάτι πιο δημιουργικό και ουσιαστικό. Το παιχνίδι όμως είναι η αγαπημένη ενασχόληση των παιδιών.</w:t>
      </w:r>
    </w:p>
    <w:p w:rsidR="001D34A5" w:rsidRDefault="001D34A5" w:rsidP="001D34A5">
      <w:pPr>
        <w:pStyle w:val="Web"/>
        <w:jc w:val="both"/>
      </w:pPr>
      <w:r>
        <w:rPr>
          <w:rStyle w:val="a3"/>
        </w:rPr>
        <w:t>Πού βοηθά το παιχνίδι;</w:t>
      </w:r>
    </w:p>
    <w:p w:rsidR="001D34A5" w:rsidRDefault="001D34A5" w:rsidP="001D34A5">
      <w:pPr>
        <w:pStyle w:val="Web"/>
        <w:jc w:val="both"/>
      </w:pPr>
      <w:r>
        <w:t>- Το παιδί ψυχαγωγείται με το παιχνίδι, γνωρίζει τον εαυτό του και τον κόσμο που το περιβάλλει.</w:t>
      </w:r>
    </w:p>
    <w:p w:rsidR="001D34A5" w:rsidRDefault="001D34A5" w:rsidP="001D34A5">
      <w:pPr>
        <w:pStyle w:val="Web"/>
        <w:jc w:val="both"/>
      </w:pPr>
      <w:r>
        <w:t>- Αποτελεί μέσο επικοινωνίας του παιδιού με τους μεγάλους, αλλά και βασικό σημείο επαφής με τους συνομηλίκους του.</w:t>
      </w:r>
    </w:p>
    <w:p w:rsidR="001D34A5" w:rsidRDefault="001D34A5" w:rsidP="001D34A5">
      <w:pPr>
        <w:pStyle w:val="Web"/>
        <w:jc w:val="both"/>
      </w:pPr>
      <w:r>
        <w:t>- Παίζοντας, διεγείρεται η φαντασία του, ασκείται η κρίση του αλλά και η εφευρετικότητά του.</w:t>
      </w:r>
    </w:p>
    <w:p w:rsidR="001D34A5" w:rsidRDefault="001D34A5" w:rsidP="001D34A5">
      <w:pPr>
        <w:pStyle w:val="Web"/>
        <w:jc w:val="both"/>
      </w:pPr>
      <w:r>
        <w:t xml:space="preserve">- </w:t>
      </w:r>
      <w:proofErr w:type="spellStart"/>
      <w:r>
        <w:t>Mαθαίνει</w:t>
      </w:r>
      <w:proofErr w:type="spellEnd"/>
      <w:r>
        <w:t xml:space="preserve"> να εξωτερικεύει το άγχος και την επιθετικότητά του και να αντιμετωπίζει τους φόβους του.</w:t>
      </w:r>
    </w:p>
    <w:p w:rsidR="001D34A5" w:rsidRDefault="001D34A5" w:rsidP="001D34A5">
      <w:pPr>
        <w:pStyle w:val="Web"/>
        <w:jc w:val="both"/>
      </w:pPr>
      <w:r>
        <w:t xml:space="preserve">- </w:t>
      </w:r>
      <w:r w:rsidR="008273A7">
        <w:t>Επίσης</w:t>
      </w:r>
      <w:r>
        <w:t>, γνωρίζει σταδιακά τον άγνωστο κόσμο των αντικειμένων, που με τα σχήματα και τα χρώματά τους κινούν το ενδιαφέρον του και το προκαλούν να τα εξερευνήσει.</w:t>
      </w:r>
    </w:p>
    <w:p w:rsidR="001D34A5" w:rsidRDefault="001D34A5" w:rsidP="001D34A5">
      <w:pPr>
        <w:pStyle w:val="Web"/>
        <w:jc w:val="both"/>
      </w:pPr>
      <w:r>
        <w:t>- Το παιδί, μέσω του παιχνιδιού, προσπαθεί να βρει απαντήσεις στα ερωτήματά του, ανακαλύπτοντας έτσι τις δυνατότητές του ή κάποια ιδιαίτερα ταλέντα ή κλίσεις.</w:t>
      </w:r>
    </w:p>
    <w:p w:rsidR="001D34A5" w:rsidRDefault="001D34A5" w:rsidP="001D34A5">
      <w:pPr>
        <w:pStyle w:val="Web"/>
        <w:jc w:val="both"/>
      </w:pPr>
      <w:r>
        <w:t xml:space="preserve">- </w:t>
      </w:r>
      <w:r w:rsidR="008273A7">
        <w:t>Εξάλλου</w:t>
      </w:r>
      <w:r>
        <w:t>, με το παιχνίδι ασκεί την κινητικότητά του και ξεκινά για τη μεγάλη περιπέτεια της κατάκτησης του εξωτερικού κόσμου.</w:t>
      </w:r>
    </w:p>
    <w:p w:rsidR="001D34A5" w:rsidRDefault="001D34A5" w:rsidP="001D34A5">
      <w:pPr>
        <w:pStyle w:val="Web"/>
        <w:jc w:val="both"/>
      </w:pPr>
      <w:r>
        <w:t xml:space="preserve">- Είναι τόσο σημαντικό, που χρησιμοποιείται σήμερα από τους ειδικούς –ψυχολόγους, </w:t>
      </w:r>
      <w:r w:rsidR="008273A7">
        <w:t>παιδοψυχίατρους</w:t>
      </w:r>
      <w:r>
        <w:t xml:space="preserve"> κ.ά.– ως διαγνωστικό και θεραπευτικό.</w:t>
      </w:r>
    </w:p>
    <w:p w:rsidR="001D34A5" w:rsidRDefault="001D34A5" w:rsidP="001D34A5">
      <w:pPr>
        <w:pStyle w:val="Web"/>
        <w:jc w:val="both"/>
      </w:pPr>
      <w:r>
        <w:t>http://4yourfamily.gr/index.php/psychologia/item/793-γιατί-επιβάλλεται-να-παίζει-ένα-παιδί </w:t>
      </w:r>
    </w:p>
    <w:p w:rsidR="001D34A5" w:rsidRDefault="001D34A5" w:rsidP="001D34A5">
      <w:pPr>
        <w:pStyle w:val="Web"/>
        <w:jc w:val="both"/>
      </w:pPr>
      <w:r>
        <w:t> </w:t>
      </w:r>
    </w:p>
    <w:p w:rsidR="001D34A5" w:rsidRDefault="001D34A5" w:rsidP="001D34A5">
      <w:pPr>
        <w:pStyle w:val="Web"/>
      </w:pPr>
      <w:r>
        <w:t> </w:t>
      </w:r>
    </w:p>
    <w:p w:rsidR="003F4F80" w:rsidRDefault="003F4F80"/>
    <w:sectPr w:rsidR="003F4F80" w:rsidSect="00250B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D34A5"/>
    <w:rsid w:val="001D34A5"/>
    <w:rsid w:val="00250B39"/>
    <w:rsid w:val="003F4F80"/>
    <w:rsid w:val="0082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D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D34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1192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2014-04-04T19:41:00Z</dcterms:created>
  <dcterms:modified xsi:type="dcterms:W3CDTF">2014-04-07T16:26:00Z</dcterms:modified>
</cp:coreProperties>
</file>